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C" w:rsidRPr="004B0D4C" w:rsidRDefault="004B0D4C" w:rsidP="00AA6081">
      <w:pPr>
        <w:ind w:left="1560" w:right="707"/>
        <w:jc w:val="center"/>
        <w:rPr>
          <w:lang w:val="ru-RU"/>
        </w:rPr>
      </w:pPr>
      <w:r w:rsidRPr="004B0D4C">
        <w:rPr>
          <w:lang w:val="ru-RU"/>
        </w:rPr>
        <w:t>Муниципальное автономное общеобразовательное учреждение «</w:t>
      </w:r>
      <w:proofErr w:type="spellStart"/>
      <w:r w:rsidRPr="004B0D4C">
        <w:rPr>
          <w:lang w:val="ru-RU"/>
        </w:rPr>
        <w:t>Краснослободская</w:t>
      </w:r>
      <w:proofErr w:type="spellEnd"/>
      <w:r w:rsidRPr="004B0D4C">
        <w:rPr>
          <w:lang w:val="ru-RU"/>
        </w:rPr>
        <w:t xml:space="preserve"> средняя общеобразовательная школа»</w:t>
      </w:r>
    </w:p>
    <w:p w:rsidR="004B0D4C" w:rsidRDefault="004B0D4C" w:rsidP="00AA6081">
      <w:pPr>
        <w:ind w:left="1560" w:right="707"/>
        <w:jc w:val="center"/>
        <w:rPr>
          <w:lang w:val="ru-RU"/>
        </w:rPr>
      </w:pPr>
    </w:p>
    <w:p w:rsidR="004B0D4C" w:rsidRDefault="004B0D4C" w:rsidP="00AA6081">
      <w:pPr>
        <w:ind w:left="1560" w:right="707"/>
        <w:jc w:val="center"/>
        <w:rPr>
          <w:lang w:val="ru-RU"/>
        </w:rPr>
      </w:pPr>
    </w:p>
    <w:p w:rsidR="004B0D4C" w:rsidRPr="004B0D4C" w:rsidRDefault="004B0D4C" w:rsidP="00AA6081">
      <w:pPr>
        <w:ind w:left="1560" w:right="707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4B0D4C" w:rsidTr="004B0D4C">
        <w:tc>
          <w:tcPr>
            <w:tcW w:w="5281" w:type="dxa"/>
          </w:tcPr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 xml:space="preserve">Рассмотрено: </w:t>
            </w:r>
          </w:p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>на заседании Педагогического совета</w:t>
            </w:r>
          </w:p>
          <w:p w:rsidR="004B0D4C" w:rsidRPr="004B0D4C" w:rsidRDefault="004B0D4C" w:rsidP="004B0D4C">
            <w:pPr>
              <w:rPr>
                <w:lang w:val="ru-RU"/>
              </w:rPr>
            </w:pPr>
          </w:p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>Протокол от 15.04.2021 г. №5</w:t>
            </w:r>
          </w:p>
        </w:tc>
        <w:tc>
          <w:tcPr>
            <w:tcW w:w="5281" w:type="dxa"/>
          </w:tcPr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Утверждено:</w:t>
            </w:r>
          </w:p>
          <w:p w:rsid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 xml:space="preserve">Директор 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МАОУ «</w:t>
            </w:r>
            <w:proofErr w:type="spellStart"/>
            <w:r w:rsidRPr="004B0D4C">
              <w:rPr>
                <w:lang w:val="ru-RU"/>
              </w:rPr>
              <w:t>Краснослободская</w:t>
            </w:r>
            <w:proofErr w:type="spellEnd"/>
            <w:r w:rsidRPr="004B0D4C">
              <w:rPr>
                <w:lang w:val="ru-RU"/>
              </w:rPr>
              <w:t xml:space="preserve"> СОШ»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 xml:space="preserve">_________________  Н. А. </w:t>
            </w:r>
            <w:proofErr w:type="spellStart"/>
            <w:r w:rsidRPr="004B0D4C">
              <w:rPr>
                <w:lang w:val="ru-RU"/>
              </w:rPr>
              <w:t>Гаева</w:t>
            </w:r>
            <w:proofErr w:type="spellEnd"/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Приказ от 16.04.2021 г. №32-д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</w:p>
        </w:tc>
      </w:tr>
    </w:tbl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AA6081" w:rsidRPr="00FF31DD" w:rsidRDefault="00AA6081" w:rsidP="00AA6081">
      <w:pPr>
        <w:jc w:val="center"/>
        <w:rPr>
          <w:b/>
          <w:sz w:val="32"/>
          <w:lang w:val="ru-RU"/>
        </w:rPr>
      </w:pPr>
      <w:r w:rsidRPr="00FF31DD">
        <w:rPr>
          <w:b/>
          <w:sz w:val="32"/>
          <w:lang w:val="ru-RU"/>
        </w:rPr>
        <w:t xml:space="preserve">Программа </w:t>
      </w:r>
      <w:proofErr w:type="spellStart"/>
      <w:r w:rsidR="000F50A7">
        <w:rPr>
          <w:b/>
          <w:sz w:val="32"/>
          <w:lang w:val="ru-RU"/>
        </w:rPr>
        <w:t>антирисковых</w:t>
      </w:r>
      <w:proofErr w:type="spellEnd"/>
      <w:r w:rsidR="000F50A7">
        <w:rPr>
          <w:b/>
          <w:sz w:val="32"/>
          <w:lang w:val="ru-RU"/>
        </w:rPr>
        <w:t xml:space="preserve"> мер</w:t>
      </w:r>
      <w:r w:rsidRPr="00FF31DD">
        <w:rPr>
          <w:b/>
          <w:sz w:val="32"/>
          <w:lang w:val="ru-RU"/>
        </w:rPr>
        <w:t xml:space="preserve"> </w:t>
      </w:r>
    </w:p>
    <w:p w:rsidR="00AA6081" w:rsidRPr="000F50A7" w:rsidRDefault="00AA6081" w:rsidP="00AA6081">
      <w:pPr>
        <w:jc w:val="center"/>
        <w:rPr>
          <w:sz w:val="28"/>
          <w:lang w:val="ru-RU"/>
        </w:rPr>
      </w:pPr>
      <w:r w:rsidRPr="000F50A7">
        <w:rPr>
          <w:sz w:val="28"/>
          <w:lang w:val="ru-RU"/>
        </w:rPr>
        <w:t xml:space="preserve">по направлению «Высокая доля </w:t>
      </w:r>
      <w:proofErr w:type="gramStart"/>
      <w:r w:rsidRPr="000F50A7">
        <w:rPr>
          <w:sz w:val="28"/>
          <w:lang w:val="ru-RU"/>
        </w:rPr>
        <w:t>обучающихся</w:t>
      </w:r>
      <w:proofErr w:type="gramEnd"/>
      <w:r w:rsidRPr="000F50A7">
        <w:rPr>
          <w:sz w:val="28"/>
          <w:lang w:val="ru-RU"/>
        </w:rPr>
        <w:t xml:space="preserve"> с рисками учебной </w:t>
      </w:r>
      <w:proofErr w:type="spellStart"/>
      <w:r w:rsidRPr="000F50A7">
        <w:rPr>
          <w:sz w:val="28"/>
          <w:lang w:val="ru-RU"/>
        </w:rPr>
        <w:t>неуспешности</w:t>
      </w:r>
      <w:proofErr w:type="spellEnd"/>
      <w:r w:rsidRPr="000F50A7">
        <w:rPr>
          <w:sz w:val="28"/>
          <w:lang w:val="ru-RU"/>
        </w:rPr>
        <w:t>»</w:t>
      </w:r>
    </w:p>
    <w:p w:rsidR="00AA6081" w:rsidRPr="004B0D4C" w:rsidRDefault="004B0D4C" w:rsidP="00AA608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2021 год</w:t>
      </w: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Pr="004B0D4C" w:rsidRDefault="004B0D4C" w:rsidP="00AA6081">
      <w:pPr>
        <w:jc w:val="center"/>
        <w:rPr>
          <w:lang w:val="ru-RU"/>
        </w:rPr>
      </w:pPr>
    </w:p>
    <w:p w:rsidR="004B0D4C" w:rsidRPr="004B0D4C" w:rsidRDefault="004B0D4C" w:rsidP="00AA6081">
      <w:pPr>
        <w:jc w:val="center"/>
        <w:rPr>
          <w:lang w:val="ru-RU"/>
        </w:rPr>
      </w:pPr>
      <w:r w:rsidRPr="004B0D4C">
        <w:rPr>
          <w:lang w:val="ru-RU"/>
        </w:rPr>
        <w:t xml:space="preserve">с. </w:t>
      </w:r>
      <w:proofErr w:type="spellStart"/>
      <w:r w:rsidRPr="004B0D4C">
        <w:rPr>
          <w:lang w:val="ru-RU"/>
        </w:rPr>
        <w:t>Краснослободское</w:t>
      </w:r>
      <w:proofErr w:type="spellEnd"/>
    </w:p>
    <w:p w:rsidR="004B0D4C" w:rsidRPr="004B0D4C" w:rsidRDefault="004B0D4C" w:rsidP="00AA6081">
      <w:pPr>
        <w:jc w:val="center"/>
        <w:rPr>
          <w:lang w:val="ru-RU"/>
        </w:rPr>
      </w:pPr>
      <w:r w:rsidRPr="004B0D4C">
        <w:rPr>
          <w:lang w:val="ru-RU"/>
        </w:rPr>
        <w:t>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946"/>
      </w:tblGrid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2976" w:type="dxa"/>
          </w:tcPr>
          <w:p w:rsidR="004B0D4C" w:rsidRDefault="004B0D4C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 xml:space="preserve">Наименование программы </w:t>
            </w:r>
            <w:proofErr w:type="spellStart"/>
            <w:r w:rsidRPr="004B0D4C">
              <w:rPr>
                <w:lang w:val="ru-RU"/>
              </w:rPr>
              <w:t>антирисковых</w:t>
            </w:r>
            <w:proofErr w:type="spellEnd"/>
            <w:r w:rsidRPr="004B0D4C">
              <w:rPr>
                <w:lang w:val="ru-RU"/>
              </w:rPr>
              <w:t xml:space="preserve"> мер</w:t>
            </w:r>
          </w:p>
        </w:tc>
        <w:tc>
          <w:tcPr>
            <w:tcW w:w="6946" w:type="dxa"/>
          </w:tcPr>
          <w:p w:rsidR="004B0D4C" w:rsidRDefault="00290450" w:rsidP="00D1581C">
            <w:pPr>
              <w:spacing w:line="240" w:lineRule="auto"/>
              <w:rPr>
                <w:lang w:val="ru-RU"/>
              </w:rPr>
            </w:pPr>
            <w:r w:rsidRPr="00290450">
              <w:rPr>
                <w:lang w:val="ru-RU"/>
              </w:rPr>
              <w:t xml:space="preserve">Программа </w:t>
            </w:r>
            <w:proofErr w:type="spellStart"/>
            <w:r w:rsidRPr="00290450">
              <w:rPr>
                <w:lang w:val="ru-RU"/>
              </w:rPr>
              <w:t>антирисковых</w:t>
            </w:r>
            <w:proofErr w:type="spellEnd"/>
            <w:r w:rsidRPr="00290450">
              <w:rPr>
                <w:lang w:val="ru-RU"/>
              </w:rPr>
              <w:t xml:space="preserve"> мер по направлению «Высокая доля обучающихся с рисками </w:t>
            </w:r>
            <w:proofErr w:type="gramStart"/>
            <w:r w:rsidRPr="00290450">
              <w:rPr>
                <w:lang w:val="ru-RU"/>
              </w:rPr>
              <w:t>учебной</w:t>
            </w:r>
            <w:proofErr w:type="gramEnd"/>
            <w:r w:rsidRPr="00290450">
              <w:rPr>
                <w:lang w:val="ru-RU"/>
              </w:rPr>
              <w:t xml:space="preserve"> </w:t>
            </w:r>
            <w:proofErr w:type="spellStart"/>
            <w:r w:rsidRPr="00290450">
              <w:rPr>
                <w:lang w:val="ru-RU"/>
              </w:rPr>
              <w:t>неуспешности</w:t>
            </w:r>
            <w:proofErr w:type="spellEnd"/>
            <w:r w:rsidRPr="00290450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(далее – Программа)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76" w:type="dxa"/>
          </w:tcPr>
          <w:p w:rsidR="004B0D4C" w:rsidRDefault="004B0D4C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Цель реализации программы</w:t>
            </w:r>
          </w:p>
        </w:tc>
        <w:tc>
          <w:tcPr>
            <w:tcW w:w="6946" w:type="dxa"/>
          </w:tcPr>
          <w:p w:rsidR="004B0D4C" w:rsidRDefault="00290450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 xml:space="preserve">Снижение доли </w:t>
            </w:r>
            <w:proofErr w:type="spellStart"/>
            <w:r>
              <w:rPr>
                <w:lang w:val="ru-RU"/>
              </w:rPr>
              <w:t>об</w:t>
            </w:r>
            <w:r w:rsidRPr="004B0D4C">
              <w:rPr>
                <w:lang w:val="ru-RU"/>
              </w:rPr>
              <w:t>уч</w:t>
            </w:r>
            <w:r>
              <w:rPr>
                <w:lang w:val="ru-RU"/>
              </w:rPr>
              <w:t>ю</w:t>
            </w:r>
            <w:r w:rsidRPr="004B0D4C">
              <w:rPr>
                <w:lang w:val="ru-RU"/>
              </w:rPr>
              <w:t>ащихся</w:t>
            </w:r>
            <w:proofErr w:type="spellEnd"/>
            <w:r w:rsidRPr="004B0D4C">
              <w:rPr>
                <w:lang w:val="ru-RU"/>
              </w:rPr>
              <w:t xml:space="preserve"> с рисками учебной </w:t>
            </w:r>
            <w:proofErr w:type="spellStart"/>
            <w:r w:rsidRPr="004B0D4C">
              <w:rPr>
                <w:lang w:val="ru-RU"/>
              </w:rPr>
              <w:t>неуспешности</w:t>
            </w:r>
            <w:proofErr w:type="spellEnd"/>
            <w:r w:rsidRPr="004B0D4C">
              <w:rPr>
                <w:lang w:val="ru-RU"/>
              </w:rPr>
              <w:t xml:space="preserve"> к концу 2021 года 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Задачи реализации программы</w:t>
            </w:r>
          </w:p>
        </w:tc>
        <w:tc>
          <w:tcPr>
            <w:tcW w:w="6946" w:type="dxa"/>
          </w:tcPr>
          <w:p w:rsidR="00290450" w:rsidRPr="00290450" w:rsidRDefault="00290450" w:rsidP="00D1581C">
            <w:pPr>
              <w:pStyle w:val="a5"/>
              <w:ind w:left="318" w:hanging="283"/>
              <w:rPr>
                <w:lang w:val="ru-RU"/>
              </w:rPr>
            </w:pPr>
            <w:r w:rsidRPr="00290450">
              <w:rPr>
                <w:lang w:val="ru-RU"/>
              </w:rPr>
              <w:t>1.</w:t>
            </w:r>
            <w:r w:rsidRPr="00290450">
              <w:rPr>
                <w:lang w:val="ru-RU"/>
              </w:rPr>
              <w:tab/>
              <w:t xml:space="preserve">Повысить уровень профессионального развития педагога для оптимизации и повышения качества работы с </w:t>
            </w:r>
            <w:proofErr w:type="gramStart"/>
            <w:r w:rsidRPr="00290450">
              <w:rPr>
                <w:lang w:val="ru-RU"/>
              </w:rPr>
              <w:t>обучающимися</w:t>
            </w:r>
            <w:proofErr w:type="gramEnd"/>
            <w:r w:rsidRPr="00290450">
              <w:rPr>
                <w:lang w:val="ru-RU"/>
              </w:rPr>
              <w:t xml:space="preserve">, которые имеют риски учебной </w:t>
            </w:r>
            <w:proofErr w:type="spellStart"/>
            <w:r w:rsidRPr="00290450">
              <w:rPr>
                <w:lang w:val="ru-RU"/>
              </w:rPr>
              <w:t>неуспешности</w:t>
            </w:r>
            <w:proofErr w:type="spellEnd"/>
            <w:r w:rsidRPr="00290450">
              <w:rPr>
                <w:lang w:val="ru-RU"/>
              </w:rPr>
              <w:t>.</w:t>
            </w:r>
          </w:p>
          <w:p w:rsidR="00290450" w:rsidRPr="00290450" w:rsidRDefault="00290450" w:rsidP="00D1581C">
            <w:pPr>
              <w:pStyle w:val="a5"/>
              <w:ind w:left="318" w:hanging="283"/>
              <w:rPr>
                <w:lang w:val="ru-RU"/>
              </w:rPr>
            </w:pPr>
            <w:r w:rsidRPr="00290450">
              <w:rPr>
                <w:lang w:val="ru-RU"/>
              </w:rPr>
              <w:t>2.</w:t>
            </w:r>
            <w:r w:rsidRPr="00290450">
              <w:rPr>
                <w:lang w:val="ru-RU"/>
              </w:rPr>
              <w:tab/>
              <w:t xml:space="preserve">Составить и реализовать адресные образовательные программы по работе с </w:t>
            </w:r>
            <w:proofErr w:type="gramStart"/>
            <w:r w:rsidRPr="00290450">
              <w:rPr>
                <w:lang w:val="ru-RU"/>
              </w:rPr>
              <w:t>обучающимися</w:t>
            </w:r>
            <w:proofErr w:type="gramEnd"/>
            <w:r w:rsidRPr="00290450">
              <w:rPr>
                <w:lang w:val="ru-RU"/>
              </w:rPr>
              <w:t>, которые имеют трудности в обучении.</w:t>
            </w:r>
          </w:p>
          <w:p w:rsidR="004B0D4C" w:rsidRDefault="00290450" w:rsidP="00D1581C">
            <w:pPr>
              <w:pStyle w:val="a5"/>
              <w:ind w:left="318" w:hanging="283"/>
              <w:rPr>
                <w:lang w:val="ru-RU"/>
              </w:rPr>
            </w:pPr>
            <w:r w:rsidRPr="00290450">
              <w:rPr>
                <w:lang w:val="ru-RU"/>
              </w:rPr>
              <w:t>3.</w:t>
            </w:r>
            <w:r w:rsidRPr="00290450">
              <w:rPr>
                <w:lang w:val="ru-RU"/>
              </w:rPr>
              <w:tab/>
              <w:t>Создать комфортные условия для реализации личностного потенциала на уроках и внеурочных занятиях.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Целевые показатели</w:t>
            </w:r>
          </w:p>
        </w:tc>
        <w:tc>
          <w:tcPr>
            <w:tcW w:w="6946" w:type="dxa"/>
          </w:tcPr>
          <w:p w:rsidR="00D1581C" w:rsidRDefault="00D1581C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4B0D4C">
              <w:rPr>
                <w:lang w:val="ru-RU"/>
              </w:rPr>
              <w:t>обновлен</w:t>
            </w:r>
            <w:r>
              <w:rPr>
                <w:lang w:val="ru-RU"/>
              </w:rPr>
              <w:t>ие</w:t>
            </w:r>
            <w:r w:rsidRPr="004B0D4C">
              <w:rPr>
                <w:lang w:val="ru-RU"/>
              </w:rPr>
              <w:t xml:space="preserve"> нормативно-правов</w:t>
            </w:r>
            <w:r>
              <w:rPr>
                <w:lang w:val="ru-RU"/>
              </w:rPr>
              <w:t>ой</w:t>
            </w:r>
            <w:r w:rsidRPr="004B0D4C">
              <w:rPr>
                <w:lang w:val="ru-RU"/>
              </w:rPr>
              <w:t xml:space="preserve"> баз</w:t>
            </w:r>
            <w:r>
              <w:rPr>
                <w:lang w:val="ru-RU"/>
              </w:rPr>
              <w:t>ы ОУ</w:t>
            </w:r>
            <w:r w:rsidRPr="004B0D4C">
              <w:rPr>
                <w:lang w:val="ru-RU"/>
              </w:rPr>
              <w:t xml:space="preserve">; </w:t>
            </w:r>
          </w:p>
          <w:p w:rsidR="00D1581C" w:rsidRDefault="00D1581C" w:rsidP="00D1581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повышение уровня проф. развития педагогов;</w:t>
            </w:r>
          </w:p>
          <w:p w:rsidR="00290450" w:rsidRDefault="00D1581C" w:rsidP="00D1581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="00290450" w:rsidRPr="00290450">
              <w:rPr>
                <w:lang w:val="ru-RU"/>
              </w:rPr>
              <w:t>овышение качества образования на 15%  и СОУ на 5% (по итогам II четверти 2021-2022 года).</w:t>
            </w:r>
            <w:r w:rsidR="00290450" w:rsidRPr="004B0D4C">
              <w:rPr>
                <w:lang w:val="ru-RU"/>
              </w:rPr>
              <w:t xml:space="preserve"> </w:t>
            </w:r>
          </w:p>
          <w:p w:rsidR="004B0D4C" w:rsidRDefault="00290450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 xml:space="preserve">- усовершенствована система </w:t>
            </w:r>
            <w:r w:rsidR="00D1581C">
              <w:rPr>
                <w:lang w:val="ru-RU"/>
              </w:rPr>
              <w:t xml:space="preserve">адресной помощи </w:t>
            </w:r>
            <w:proofErr w:type="gramStart"/>
            <w:r w:rsidR="00D1581C">
              <w:rPr>
                <w:lang w:val="ru-RU"/>
              </w:rPr>
              <w:t>обучающимся</w:t>
            </w:r>
            <w:proofErr w:type="gramEnd"/>
            <w:r w:rsidR="00D1581C">
              <w:rPr>
                <w:lang w:val="ru-RU"/>
              </w:rPr>
              <w:t xml:space="preserve"> с рисками учебной </w:t>
            </w:r>
            <w:proofErr w:type="spellStart"/>
            <w:r w:rsidR="00D1581C">
              <w:rPr>
                <w:lang w:val="ru-RU"/>
              </w:rPr>
              <w:t>неуспешности</w:t>
            </w:r>
            <w:proofErr w:type="spellEnd"/>
            <w:r w:rsidR="00D1581C">
              <w:rPr>
                <w:lang w:val="ru-RU"/>
              </w:rPr>
              <w:t>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Методы сбора и обработки информации</w:t>
            </w:r>
          </w:p>
        </w:tc>
        <w:tc>
          <w:tcPr>
            <w:tcW w:w="6946" w:type="dxa"/>
          </w:tcPr>
          <w:p w:rsidR="00D1581C" w:rsidRDefault="00D1581C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 xml:space="preserve">Оценка достижения предметных результатов освоения ООП в соответствии с ФГОС НОО, ФГОС ООО, ФГОС СОО проводится в следующих формах: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промежуточной аттестации;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Результатов ВПР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Анализ результатов государственной итоговой аттестации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общей и качественной аттестации учащихся за четверть, полугодие, год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пропусков уроков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Мониторинг реализации часов учебного плана ООП НОО, ООО, СОО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</w:t>
            </w:r>
            <w:proofErr w:type="spellStart"/>
            <w:r w:rsidRPr="00D1581C">
              <w:rPr>
                <w:lang w:val="ru-RU"/>
              </w:rPr>
              <w:t>метапредметных</w:t>
            </w:r>
            <w:proofErr w:type="spellEnd"/>
            <w:r w:rsidRPr="00D1581C">
              <w:rPr>
                <w:lang w:val="ru-RU"/>
              </w:rPr>
              <w:t xml:space="preserve"> результатов, функциональной грамотности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показателей индекса здоровья учащихся </w:t>
            </w:r>
          </w:p>
          <w:p w:rsidR="004B0D4C" w:rsidRPr="00D1581C" w:rsidRDefault="00D1581C" w:rsidP="00D1581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Анализ уровня адаптации 1,5,10 классов 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4B0D4C" w:rsidRDefault="00290450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>Ма</w:t>
            </w:r>
            <w:r w:rsidR="00D1581C">
              <w:rPr>
                <w:lang w:val="ru-RU"/>
              </w:rPr>
              <w:t>й</w:t>
            </w:r>
            <w:r w:rsidRPr="004B0D4C">
              <w:rPr>
                <w:lang w:val="ru-RU"/>
              </w:rPr>
              <w:t xml:space="preserve"> 2021-декабрь 2021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Меры/мероприятия по достижению цели и задач</w:t>
            </w:r>
          </w:p>
        </w:tc>
        <w:tc>
          <w:tcPr>
            <w:tcW w:w="6946" w:type="dxa"/>
          </w:tcPr>
          <w:p w:rsidR="004B0D4C" w:rsidRDefault="004D7043" w:rsidP="004D70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Перечень мероприятий представлен в</w:t>
            </w:r>
            <w:r w:rsidR="00D1581C">
              <w:rPr>
                <w:lang w:val="ru-RU"/>
              </w:rPr>
              <w:t xml:space="preserve"> дорожной карте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D1581C" w:rsidRDefault="00D1581C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 xml:space="preserve">Успешное прохождение выпускниками государственной итоговой аттестации </w:t>
            </w:r>
          </w:p>
          <w:p w:rsidR="00D1581C" w:rsidRDefault="00D1581C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>Успешное выполнение ВПР.</w:t>
            </w:r>
          </w:p>
          <w:p w:rsidR="00D1581C" w:rsidRDefault="00D1581C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 xml:space="preserve">Удовлетворение запросов всех участников образовательного процесса. </w:t>
            </w:r>
          </w:p>
          <w:p w:rsidR="004B0D4C" w:rsidRDefault="00D1581C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>Расширение диапазона мероприятий для раскрытия, развития и реализации творческих, учебно</w:t>
            </w:r>
            <w:r>
              <w:rPr>
                <w:lang w:val="ru-RU"/>
              </w:rPr>
              <w:t>-</w:t>
            </w:r>
            <w:r w:rsidRPr="004B0D4C">
              <w:rPr>
                <w:lang w:val="ru-RU"/>
              </w:rPr>
              <w:t xml:space="preserve">исследовательских способностей обучающихся, проектной деятельности. 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Исполнители</w:t>
            </w:r>
          </w:p>
        </w:tc>
        <w:tc>
          <w:tcPr>
            <w:tcW w:w="6946" w:type="dxa"/>
          </w:tcPr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Директор Школы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заместитель директора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педагогиче</w:t>
            </w:r>
            <w:r>
              <w:rPr>
                <w:lang w:val="ru-RU"/>
              </w:rPr>
              <w:t>ский совет</w:t>
            </w:r>
            <w:r w:rsidRPr="00D1581C">
              <w:rPr>
                <w:lang w:val="ru-RU"/>
              </w:rPr>
              <w:t xml:space="preserve"> </w:t>
            </w:r>
          </w:p>
          <w:p w:rsidR="004B0D4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методический совет</w:t>
            </w:r>
          </w:p>
        </w:tc>
      </w:tr>
    </w:tbl>
    <w:p w:rsidR="004B0D4C" w:rsidRDefault="004B0D4C" w:rsidP="00AA6081">
      <w:pPr>
        <w:jc w:val="center"/>
        <w:rPr>
          <w:lang w:val="ru-RU"/>
        </w:rPr>
      </w:pPr>
    </w:p>
    <w:p w:rsidR="004D7043" w:rsidRDefault="004D7043" w:rsidP="00AA6081">
      <w:pPr>
        <w:jc w:val="center"/>
        <w:rPr>
          <w:b/>
          <w:lang w:val="ru-RU"/>
        </w:rPr>
        <w:sectPr w:rsidR="004D7043" w:rsidSect="004B0D4C">
          <w:pgSz w:w="11906" w:h="16838"/>
          <w:pgMar w:top="1134" w:right="851" w:bottom="1134" w:left="709" w:header="708" w:footer="708" w:gutter="0"/>
          <w:cols w:space="708"/>
          <w:docGrid w:linePitch="360"/>
        </w:sectPr>
      </w:pPr>
    </w:p>
    <w:p w:rsidR="00D1581C" w:rsidRPr="00D1581C" w:rsidRDefault="00D1581C" w:rsidP="00AA6081">
      <w:pPr>
        <w:jc w:val="center"/>
        <w:rPr>
          <w:b/>
          <w:lang w:val="ru-RU"/>
        </w:rPr>
      </w:pPr>
      <w:r w:rsidRPr="00D1581C">
        <w:rPr>
          <w:b/>
          <w:lang w:val="ru-RU"/>
        </w:rPr>
        <w:lastRenderedPageBreak/>
        <w:t>Дорожная карта по реализации Программы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872"/>
        <w:gridCol w:w="2126"/>
        <w:gridCol w:w="1433"/>
        <w:gridCol w:w="1870"/>
        <w:gridCol w:w="1941"/>
      </w:tblGrid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№ </w:t>
            </w:r>
            <w:proofErr w:type="gram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п</w:t>
            </w:r>
            <w:proofErr w:type="gram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/п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Задача</w:t>
            </w:r>
          </w:p>
        </w:tc>
        <w:tc>
          <w:tcPr>
            <w:tcW w:w="2126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Мероприятие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Сроки 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Участники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2126" w:type="dxa"/>
          </w:tcPr>
          <w:p w:rsidR="004D7043" w:rsidRPr="000F50A7" w:rsidRDefault="004D7043" w:rsidP="000F50A7">
            <w:pPr>
              <w:spacing w:after="200" w:line="240" w:lineRule="auto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Анализ ВПР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31.05.2021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Администрация, руководители ШМО, учителя-предметники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spacing w:after="200" w:line="240" w:lineRule="auto"/>
              <w:contextualSpacing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Повышение эффективности адресных программ помощи обучающимся путем составления индивидуальных образовательных маршрутов.</w:t>
            </w:r>
          </w:p>
        </w:tc>
        <w:tc>
          <w:tcPr>
            <w:tcW w:w="2126" w:type="dxa"/>
          </w:tcPr>
          <w:p w:rsidR="004D7043" w:rsidRPr="000F50A7" w:rsidRDefault="004D7043" w:rsidP="004D7043">
            <w:pPr>
              <w:spacing w:after="200" w:line="240" w:lineRule="auto"/>
              <w:contextualSpacing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Составление адресных программ помощи </w:t>
            </w:r>
            <w:proofErr w:type="gram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неуспевающим</w:t>
            </w:r>
            <w:proofErr w:type="gram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76" w:lineRule="auto"/>
              <w:ind w:left="2"/>
              <w:contextualSpacing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01.09.2021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 xml:space="preserve">Учителя-предметники 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2126" w:type="dxa"/>
          </w:tcPr>
          <w:p w:rsidR="004D7043" w:rsidRPr="000F50A7" w:rsidRDefault="004D7043" w:rsidP="000F50A7">
            <w:pPr>
              <w:spacing w:line="240" w:lineRule="auto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Определение инструментария для проведения </w:t>
            </w:r>
            <w:proofErr w:type="spell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метапредметного</w:t>
            </w:r>
            <w:proofErr w:type="spell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мониторинга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31.05.2021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Рабочая группа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2126" w:type="dxa"/>
          </w:tcPr>
          <w:p w:rsidR="004D7043" w:rsidRPr="000F50A7" w:rsidRDefault="004D7043" w:rsidP="000F50A7">
            <w:pPr>
              <w:spacing w:line="240" w:lineRule="auto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метапредметного</w:t>
            </w:r>
            <w:proofErr w:type="spell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мониторинга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20.09.2021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Администрация, руководители ШМО, учителя-предметники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 xml:space="preserve">5. 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2126" w:type="dxa"/>
          </w:tcPr>
          <w:p w:rsidR="004D7043" w:rsidRPr="000F50A7" w:rsidRDefault="004D7043" w:rsidP="000F50A7">
            <w:pPr>
              <w:spacing w:line="240" w:lineRule="auto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Проведение анализа результатов </w:t>
            </w:r>
            <w:proofErr w:type="spell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метапредметного</w:t>
            </w:r>
            <w:proofErr w:type="spell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мониторинга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01.10.2021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Администрация, руководители ШМО, учителя-предметники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Создание условий для профессионального роста педагога, самообразования и устранения проф. дефицитов, совершенствования аппарата проф. мастерства педагога.</w:t>
            </w:r>
          </w:p>
          <w:p w:rsidR="004D7043" w:rsidRPr="000F50A7" w:rsidRDefault="004D7043" w:rsidP="000F50A7">
            <w:pPr>
              <w:spacing w:after="200" w:line="240" w:lineRule="auto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</w:tcPr>
          <w:p w:rsidR="004D7043" w:rsidRPr="000F50A7" w:rsidRDefault="004D7043" w:rsidP="000F50A7">
            <w:pPr>
              <w:spacing w:after="200" w:line="240" w:lineRule="auto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Проведение семинара по </w:t>
            </w:r>
            <w:proofErr w:type="spell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метапредметным</w:t>
            </w:r>
            <w:proofErr w:type="spell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дефицитам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15.10.2021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Администрация, руководители ШМО, учителя-предметники</w:t>
            </w:r>
          </w:p>
        </w:tc>
      </w:tr>
      <w:tr w:rsidR="004D7043" w:rsidRPr="000F50A7" w:rsidTr="004D7043">
        <w:tc>
          <w:tcPr>
            <w:tcW w:w="673" w:type="dxa"/>
          </w:tcPr>
          <w:p w:rsidR="004D7043" w:rsidRPr="000F50A7" w:rsidRDefault="004D7043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2872" w:type="dxa"/>
          </w:tcPr>
          <w:p w:rsidR="004D7043" w:rsidRPr="000F50A7" w:rsidRDefault="004D7043" w:rsidP="000F50A7">
            <w:pPr>
              <w:spacing w:after="200" w:line="240" w:lineRule="auto"/>
              <w:contextualSpacing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Повышение эффективности адресных программ помощи обучающимся путем составления индивидуальных образовательных маршрутов.</w:t>
            </w:r>
          </w:p>
        </w:tc>
        <w:tc>
          <w:tcPr>
            <w:tcW w:w="2126" w:type="dxa"/>
          </w:tcPr>
          <w:p w:rsidR="004D7043" w:rsidRPr="000F50A7" w:rsidRDefault="004D7043" w:rsidP="000F50A7">
            <w:pPr>
              <w:spacing w:after="200" w:line="240" w:lineRule="auto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Составление адресных программ помощи </w:t>
            </w:r>
            <w:proofErr w:type="gram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обучающимся</w:t>
            </w:r>
            <w:proofErr w:type="gram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в устранении </w:t>
            </w:r>
            <w:proofErr w:type="spell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метапредметных</w:t>
            </w:r>
            <w:proofErr w:type="spell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 дефицитов</w:t>
            </w:r>
          </w:p>
        </w:tc>
        <w:tc>
          <w:tcPr>
            <w:tcW w:w="1433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01.11.2021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>Елисеева О. С.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spacing w:after="200" w:line="240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2"/>
                <w:lang w:val="ru-RU" w:eastAsia="ru-RU"/>
              </w:rPr>
              <w:t xml:space="preserve">Учителя-предметники </w:t>
            </w:r>
          </w:p>
        </w:tc>
      </w:tr>
    </w:tbl>
    <w:p w:rsidR="009A647A" w:rsidRPr="00AA6081" w:rsidRDefault="009A647A" w:rsidP="004D7043">
      <w:pPr>
        <w:rPr>
          <w:lang w:val="ru-RU"/>
        </w:rPr>
      </w:pPr>
      <w:bookmarkStart w:id="0" w:name="_GoBack"/>
      <w:bookmarkEnd w:id="0"/>
    </w:p>
    <w:sectPr w:rsidR="009A647A" w:rsidRPr="00AA6081" w:rsidSect="004D7043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47"/>
    <w:multiLevelType w:val="hybridMultilevel"/>
    <w:tmpl w:val="5E6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8F3"/>
    <w:multiLevelType w:val="hybridMultilevel"/>
    <w:tmpl w:val="C7E2DF50"/>
    <w:lvl w:ilvl="0" w:tplc="EE327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778E7"/>
    <w:multiLevelType w:val="hybridMultilevel"/>
    <w:tmpl w:val="FD02BBEE"/>
    <w:lvl w:ilvl="0" w:tplc="EE327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A3CDC"/>
    <w:multiLevelType w:val="hybridMultilevel"/>
    <w:tmpl w:val="0AC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1"/>
    <w:rsid w:val="00061870"/>
    <w:rsid w:val="000F50A7"/>
    <w:rsid w:val="00290450"/>
    <w:rsid w:val="003E752D"/>
    <w:rsid w:val="00401D15"/>
    <w:rsid w:val="004B0D4C"/>
    <w:rsid w:val="004D7043"/>
    <w:rsid w:val="00771B01"/>
    <w:rsid w:val="007B5390"/>
    <w:rsid w:val="009A647A"/>
    <w:rsid w:val="00AA6081"/>
    <w:rsid w:val="00D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1"/>
    <w:pPr>
      <w:spacing w:after="0" w:line="288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2D"/>
    <w:pPr>
      <w:ind w:left="720"/>
      <w:contextualSpacing/>
    </w:pPr>
  </w:style>
  <w:style w:type="paragraph" w:styleId="a5">
    <w:name w:val="No Spacing"/>
    <w:uiPriority w:val="1"/>
    <w:qFormat/>
    <w:rsid w:val="00290450"/>
    <w:pPr>
      <w:spacing w:after="0" w:line="240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1"/>
    <w:pPr>
      <w:spacing w:after="0" w:line="288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2D"/>
    <w:pPr>
      <w:ind w:left="720"/>
      <w:contextualSpacing/>
    </w:pPr>
  </w:style>
  <w:style w:type="paragraph" w:styleId="a5">
    <w:name w:val="No Spacing"/>
    <w:uiPriority w:val="1"/>
    <w:qFormat/>
    <w:rsid w:val="00290450"/>
    <w:pPr>
      <w:spacing w:after="0" w:line="240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2021-05-16T09:46:00Z</dcterms:created>
  <dcterms:modified xsi:type="dcterms:W3CDTF">2021-05-16T11:08:00Z</dcterms:modified>
</cp:coreProperties>
</file>